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D7" w:rsidRDefault="002D01D7" w:rsidP="002D01D7">
      <w:pPr>
        <w:pStyle w:val="1"/>
        <w:jc w:val="center"/>
        <w:rPr>
          <w:rFonts w:ascii="Times New Roman" w:eastAsiaTheme="majorEastAsia" w:hAnsi="Times New Roman"/>
          <w:b/>
        </w:rPr>
      </w:pPr>
      <w:r>
        <w:rPr>
          <w:rFonts w:ascii="Times New Roman" w:eastAsiaTheme="majorEastAsia" w:hAnsi="Times New Roman"/>
          <w:b/>
        </w:rPr>
        <w:t>ПОЯСНИТЕЛЬНАЯ ЗАПИСКА</w:t>
      </w:r>
    </w:p>
    <w:p w:rsidR="002D01D7" w:rsidRDefault="002D01D7" w:rsidP="002D01D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 отчёту об исполнении муниципального задания за 1 квартал 2021 года                               МУК «Ломоносовский Дворец культуры»                                                                                                   </w:t>
      </w:r>
    </w:p>
    <w:p w:rsidR="002D01D7" w:rsidRDefault="002D01D7" w:rsidP="002D01D7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2D01D7" w:rsidRDefault="002D01D7" w:rsidP="002D01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Перечень клубных формирований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850"/>
        <w:gridCol w:w="2268"/>
        <w:gridCol w:w="1134"/>
        <w:gridCol w:w="1277"/>
        <w:gridCol w:w="1280"/>
      </w:tblGrid>
      <w:tr w:rsidR="002D01D7" w:rsidTr="002D01D7">
        <w:trPr>
          <w:trHeight w:val="139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Жанр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 3 квартале  (согласно расписанию занятий)</w:t>
            </w:r>
          </w:p>
        </w:tc>
      </w:tr>
      <w:tr w:rsidR="002D01D7" w:rsidTr="002D01D7">
        <w:trPr>
          <w:trHeight w:val="280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Кружки</w:t>
            </w:r>
          </w:p>
        </w:tc>
      </w:tr>
      <w:tr w:rsidR="002D01D7" w:rsidTr="002D01D7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Вокальный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293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 и студии</w:t>
            </w:r>
          </w:p>
        </w:tc>
      </w:tr>
      <w:tr w:rsidR="002D01D7" w:rsidTr="002D01D7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баянистов и гармонистов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</w:tr>
      <w:tr w:rsidR="002D01D7" w:rsidTr="002D01D7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русской песни «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играньице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</w:t>
            </w:r>
          </w:p>
        </w:tc>
      </w:tr>
      <w:tr w:rsidR="002D01D7" w:rsidTr="002D01D7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коллективы,  имеющие звание «народный», «образцовый»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«Хореографический ансамбль «Улыбка»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</w:t>
            </w:r>
          </w:p>
          <w:p w:rsidR="002D01D7" w:rsidRDefault="002D01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«Театральная студия «Дебют»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Изобразительное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Народный самодеятельный коллектив «Вокальная студия  «Провинция»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 художественный коллектив «Хореографический ансамбль «Пульс»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146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Ляпачок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бального танца»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</w:t>
            </w:r>
          </w:p>
        </w:tc>
      </w:tr>
      <w:tr w:rsidR="002D01D7" w:rsidTr="002D01D7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Любительские объединения и клубы по интересам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Кружок русской песни ветеранов труда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lastRenderedPageBreak/>
              <w:t>Кружок</w:t>
            </w:r>
          </w:p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i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«Ностальгия»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Шахматный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Варавино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Шашечный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Варфак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Творческая группа «Три свечи»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Инструментальный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Группа 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CRASN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Royal Future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ветеранов «Надежда»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для людей с ограниченными возможностями «Преодоление»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«Иммунитет»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Творческая группа «Мастер-класс»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«Благовест»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Театр-студия «Люди и Лица»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любителей игры на гармони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«Кружева»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Секция «Теннис»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Расчёт средней наполняемости клубных формирований: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где: 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наполняемость клубных формирований,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участников клубных формирований и формирований самодеятельного народного творчества,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клубных формирований и формирований самодеятельного народного творчества. </w:t>
      </w: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</w:tblGrid>
      <w:tr w:rsidR="002D01D7" w:rsidTr="002D01D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Укф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Ккф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  <w:proofErr w:type="spellEnd"/>
          </w:p>
        </w:tc>
      </w:tr>
      <w:tr w:rsidR="002D01D7" w:rsidTr="002D01D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Расчёт средней посещаемости клубных формирований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*100%, где: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КФпос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посещаемость занятий клубных формирований,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посещений занятий участниками клубных формирований,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занятий, состоявшихся в клубном формировании.</w:t>
      </w:r>
    </w:p>
    <w:p w:rsidR="002D01D7" w:rsidRDefault="002D01D7" w:rsidP="002D01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</w:tblGrid>
      <w:tr w:rsidR="002D01D7" w:rsidTr="002D01D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Чпос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Чзан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КФпос</w:t>
            </w:r>
            <w:proofErr w:type="spellEnd"/>
          </w:p>
        </w:tc>
      </w:tr>
      <w:tr w:rsidR="002D01D7" w:rsidTr="002D01D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конкурсов, фестивалей, в которых приняли участие клубные формирования и их солисты </w:t>
      </w:r>
    </w:p>
    <w:p w:rsidR="002D01D7" w:rsidRDefault="002D01D7" w:rsidP="002D0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5"/>
        <w:gridCol w:w="1841"/>
        <w:gridCol w:w="2692"/>
      </w:tblGrid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Клубное формирование (Ф.И.О. солиста)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 фестиваля, конкурса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Результат участия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2D0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фестиваль детского эстрадного творчества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«Музыкальная карусель»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Мазурок Алиса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V</w:t>
            </w:r>
            <w:r w:rsidRPr="002D01D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открытый Фестиваль детского творчества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«Радуга надежд»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Деревянко Тимофей</w:t>
            </w:r>
          </w:p>
          <w:p w:rsidR="002D01D7" w:rsidRDefault="002D01D7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D01D7" w:rsidRDefault="002D01D7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соревнования по спортивным бальным танцам «Кубок Зимы 2021»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17.01.2021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1_2014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Бакшанова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Ковальчук Алена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Дашкевич Варвара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5_2012 и мл Соло,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18_2015 и мл, 3 танца (W,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Ольховский Платон-Лебедева Виктория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19_2014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Дмитрий-Третьякова Варвара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Элина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Амир-Ковальчук Алена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23_2012 и мл,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Иванов Максим-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Виктория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22_2010-11, 4 танца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Горелов Денис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23_2012 и мл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Иванов Максим-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Виктория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24_2010-11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место Горелов Денис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40_ОС Дети-1, Сокращенное двоеборье (6 танцев) (Открытый класс)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 место Чупраков Арсений и Баранова Алиса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lastRenderedPageBreak/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D01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конкурс «Рождественские огни»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г. Вологда</w:t>
            </w:r>
          </w:p>
          <w:p w:rsidR="002D01D7" w:rsidRDefault="002D01D7">
            <w:pPr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7 января 2021</w:t>
            </w:r>
          </w:p>
          <w:p w:rsidR="002D01D7" w:rsidRDefault="002D01D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2D01D7" w:rsidRDefault="002D01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Ансамбль. Трио гармонистов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Областной конкурс 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«Я рисую Новый год».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Normal1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января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Лауреата 2 степени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Севастьянова Полина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Лауреата 1 степени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Алешко Максим 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Лауреата 2 степени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Титова Диана 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Всероссийский творческий конкурс «Зимняя сказка». </w:t>
            </w:r>
          </w:p>
          <w:p w:rsidR="002D01D7" w:rsidRDefault="002D01D7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Областной конкурс «Танцевальная радуга»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21.02.2021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Лауреат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- 11-15 лет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Лауреат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- 9-10 лет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Лауреат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- 7-8 лет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онлайн-конкурс исполнителей на народных инструментах «Музыка души»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2D01D7" w:rsidRDefault="002D01D7">
            <w:pPr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1D7" w:rsidRDefault="002D01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февраля 2021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ауреат I степени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- Ансамбль баянистов и гармонистов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«Гордость северной тайги»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(Центр природопользования и охраны окружающей среды)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1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«Неопалимая Купина»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(ВДПО г. Архангельска)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1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«Защитники Отечества»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Рхангельск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ИЦКЦ)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Фе5враль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1 степени  Титова Диана </w:t>
            </w:r>
          </w:p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2 степени  </w:t>
            </w:r>
          </w:p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Петрова Яна </w:t>
            </w:r>
          </w:p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3 степени  </w:t>
            </w:r>
          </w:p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Кулагина Виктория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соревнования по спортивным бальным танцам «Ступеньки мастерства 2021»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14.02.2021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9_Кубок Соло, Медленный Вальс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 место Коржавина Татьяна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36_Дети-1, Сокращенное двоеборье (6 танцев) (Открытый класс)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 и Баранова Алиса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Народный самодеятельный коллектив «Вокальная студия «Провинция»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- конкурс фестиваль "Колыбель России"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рхангельск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16.03.2021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GRAND - PRIX фестиваля «Колыбель России»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«эстрадный танец»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-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ОдуВанечке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"Хроники уходящего лета»)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 номинация «эстрадный танец»(10-12 лет) - («Дождевой» и «Мой свет»)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I степени номинация «современный танец» (10-12 лет)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(«Песенка души» и «Нарисуем мир»)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 Номинация «современный танец»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(«Перекаты»)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sz w:val="23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Диплом 1 степени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Юлиана Распутина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9-12 лет)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Аполлинария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Щерица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13-15 лет)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Ансамбль (13-15 лет)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Диана Агеева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Елена Рожкова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Антонина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Кофтуняк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Лаврушко Аля    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Лауреат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Алиса.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Балагина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Ксюша. 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Афонинская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Лера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VIII региональные молодёжные  Дельфийские игры Архангельской области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рхангельск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03.2021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ЗОЛОТАЯ МЕДАЛЬ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Номинация «современный танец» (10-13 лет)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БРОНЗОВАЯ МЕДАЛЬ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спец. диплом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«За волю к победе»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- Соло 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Каблаш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В.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спец. диплом «За дебют»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Соло 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Акенова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М. </w:t>
            </w:r>
          </w:p>
          <w:p w:rsidR="002D01D7" w:rsidRDefault="002D01D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«За волю к победе»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Лаврушко Алевтина (7-9 лет)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Спец. диплом «За успешное исполнение»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Трио гармонистов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СЕРЕБРЯННАЯ МЕДАЛЬ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номинации «Народный танец»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Специальный диплом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 чистоту исполнения»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 номинации «Современный танец» -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художественный коллектив «Хореографический ансамбль «Пульс»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Международный конкурс-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фестиваль «Атмосфера»</w:t>
            </w:r>
          </w:p>
          <w:p w:rsidR="002D01D7" w:rsidRDefault="002D01D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lastRenderedPageBreak/>
              <w:t xml:space="preserve">27-29.03.2021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Гран-При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 в номинации «Современный танец» (9-12 лет)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номинации «эстрадный танец»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(9-12 лет)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номинации «Эстрадный танец» (смешанная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категория) 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городской вокальный конкурс «До-Ми-Ника»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Март 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Мазурок Алиса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Ксюша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Афонинская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Лера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Лауреат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- Колмакова Алиса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Спец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 xml:space="preserve"> диплом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«За яркое выступление»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 xml:space="preserve">- Ансамбль средняя группа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– дети Галактика», посвященном 60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Гагарина в космосе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соревнования по спортивным бальным танцам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«Кубок Весны 2021»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28.03.2021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Дашкевич Варвара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Серякова Валерия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Коржавина Таня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5 танцев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W,Q,S,Ch,J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20_2014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Дзюба Даня-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Пантюхина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Алиса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Элина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Малышев Артем-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Бакшанова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место Яшин Дмитрий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ретьякова Варя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21_2012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Амир-Ковальчук Алена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22_2010-11,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Марат-Серякова Валерия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24_2010-11,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47_Дети-1, Сокращенное двоеборье (6 танцев) (Открытый класс)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Чупрмаков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Арсений-Баранова Алиса</w:t>
            </w:r>
          </w:p>
        </w:tc>
      </w:tr>
    </w:tbl>
    <w:p w:rsidR="002D01D7" w:rsidRDefault="002D01D7" w:rsidP="002D01D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01D7" w:rsidRDefault="002D01D7" w:rsidP="002D01D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01D7" w:rsidRDefault="002D01D7" w:rsidP="002D01D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933"/>
        <w:gridCol w:w="1910"/>
        <w:gridCol w:w="1934"/>
      </w:tblGrid>
      <w:tr w:rsidR="002D01D7" w:rsidTr="002D01D7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Всего (ед.):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Уровни фестивалей, конкурсов:</w:t>
            </w:r>
          </w:p>
        </w:tc>
      </w:tr>
      <w:tr w:rsidR="002D01D7" w:rsidTr="002D01D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городской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областной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всероссийский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международный</w:t>
            </w:r>
          </w:p>
        </w:tc>
      </w:tr>
      <w:tr w:rsidR="002D01D7" w:rsidTr="002D01D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Обладатели Гран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При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</w:t>
            </w:r>
          </w:p>
        </w:tc>
      </w:tr>
      <w:tr w:rsidR="002D01D7" w:rsidTr="002D01D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Лауреаты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17</w:t>
            </w:r>
          </w:p>
        </w:tc>
      </w:tr>
      <w:tr w:rsidR="002D01D7" w:rsidTr="002D01D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D01D7" w:rsidRDefault="002D01D7" w:rsidP="002D01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D01D7" w:rsidRDefault="002D01D7" w:rsidP="002D01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Информация об организации и проведении мероприятий для участников клубных формирований </w:t>
      </w:r>
    </w:p>
    <w:p w:rsidR="002D01D7" w:rsidRDefault="002D01D7" w:rsidP="002D01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1020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1841"/>
        <w:gridCol w:w="3539"/>
        <w:gridCol w:w="2973"/>
        <w:gridCol w:w="1274"/>
        <w:gridCol w:w="7"/>
      </w:tblGrid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Кол-во человек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Культпоход на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«Встречая Рождество»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Ломоносовский ДК»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2D01D7" w:rsidRDefault="002D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«Святки» </w:t>
            </w:r>
          </w:p>
          <w:p w:rsidR="002D01D7" w:rsidRDefault="002D0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познавательно-игровая программа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игровой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«Коляда»</w:t>
            </w:r>
          </w:p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«Ломоносовский ДК»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17.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50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20.01.2021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«В мире сказок» игровая программа для младшей группы студии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родился в январе»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развлекательная программа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(младшая группа ансамбля)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совместного отдыха»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(общение студийцев и их родителей, посещение ледового катка)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20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«Вечер дружбы» игровая программа, направленная на сплочение коллектива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26.01.2021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«Самые лучшие музеи мира» познавательная программа для средней группы студии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28.01.2021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только раз в году»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азвлекательно-игровая программа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32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30.01. 2021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«Весёлый фотосалон»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дружбы» встреча и прогулка участников студии по Набережной города Архангельска, катание с горки, лепка снеговика из снега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12-14.02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50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before="100" w:beforeAutospacing="1"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«Приглашаем всех друзей» праздничная музыкальная программа с приглашением родителей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20 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6.02.2021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«Своя игра» интеллектуальная викторина, посвященная Дню Защитника Отечества для средней группы студии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20-23.02.2021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"Мой папа" выставка-конкурс детских рисунков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«Художники импрессионисты» познавательная программа для старшей группы студии</w:t>
            </w:r>
          </w:p>
          <w:p w:rsidR="002D01D7" w:rsidRDefault="002D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КВН « Знатоки искусства»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концерта,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Дню защитника Отечества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«Ломоносовский ДК»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21.02.2021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для пап» посещение ледового катка студийцев с папами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</w:tr>
      <w:tr w:rsidR="002D01D7" w:rsidTr="002D01D7">
        <w:trPr>
          <w:gridAfter w:val="1"/>
          <w:wAfter w:w="7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концерта ансамбля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Жаравица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</w:tr>
      <w:tr w:rsidR="002D01D7" w:rsidTr="002D01D7">
        <w:trPr>
          <w:gridAfter w:val="1"/>
          <w:wAfter w:w="7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1.03.2021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«Художники – маринисты» познавательная программа для старшей группы студии 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«Зимние забавы» день совместного отдыха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(массовое катание на коньках)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8.03.2021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«Вечер для мам»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программа-поздравление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20 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8.03.2021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музыкальная программа, посвящённая международному Женскому дню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42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13-14.03.2021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50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концерта творческих коллективов Ломоносовского ДК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14.03.2021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дружбы» - общение студийцев, посещение кафе в честь праздника Масленицы;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Поездка в музей деревянного зодчества "Малые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с родителями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22.03.2021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«Как на Масляной неделе» познавательно-игровая программа театра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Радеюшка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  <w:p w:rsidR="002D01D7" w:rsidRDefault="002D01D7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участие в программе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23.03.2021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«История возникновения Соловецкого монастыря»</w:t>
            </w:r>
          </w:p>
          <w:p w:rsidR="002D01D7" w:rsidRDefault="002D01D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15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25.03.2021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мире искусства»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по изобразительному искусству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19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конкурсных прослушиваний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Дельфийских игр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-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50</w:t>
            </w:r>
          </w:p>
        </w:tc>
      </w:tr>
    </w:tbl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8. Информация о проведённых опросах получателей муниципальных работ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hanging="993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tbl>
      <w:tblPr>
        <w:tblW w:w="11055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2550"/>
        <w:gridCol w:w="1701"/>
        <w:gridCol w:w="2128"/>
        <w:gridCol w:w="2270"/>
        <w:gridCol w:w="1557"/>
      </w:tblGrid>
      <w:tr w:rsidR="009A5881" w:rsidTr="009A5881">
        <w:trPr>
          <w:trHeight w:val="1133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Цель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опроса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опроса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Количествоопрошенныхпотребителей</w:t>
            </w:r>
            <w:proofErr w:type="spellEnd"/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Кор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Количество потребителей, удовлетворённых качеством оказания муниципальной работы</w:t>
            </w:r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Кур</w:t>
            </w:r>
            <w:proofErr w:type="spell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Удовлетворённость потребителей качеством оказания муниципальной работы</w:t>
            </w:r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Пуд</w:t>
            </w:r>
            <w:proofErr w:type="spell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сольного концерта образцового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вокального ансамбля "Весёлые нотки"(0+)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24.01.2021г.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праздничного концерта, посвящённого Дню Защитника Отечества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23.02.2021г.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праздничного сольного</w:t>
            </w:r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концерт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а хореографическо</w:t>
            </w:r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го </w:t>
            </w:r>
            <w:proofErr w:type="gramStart"/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киндер-класса</w:t>
            </w:r>
            <w:proofErr w:type="gramEnd"/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, посвящённого М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еждународному женскому Дню</w:t>
            </w:r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8 марта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07.03.2021г.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Pr="00C95088" w:rsidRDefault="009A5881" w:rsidP="00C9508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праздничного сольного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концерта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образцового </w:t>
            </w:r>
            <w:r w:rsidR="00C95088">
              <w:rPr>
                <w:rFonts w:ascii="Times New Roman" w:hAnsi="Times New Roman"/>
                <w:bCs/>
                <w:sz w:val="24"/>
                <w:szCs w:val="24"/>
              </w:rPr>
              <w:t xml:space="preserve">хореографического ансамбля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«Улыбка»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08.03.2021г.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праздничного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концерта</w:t>
            </w:r>
          </w:p>
          <w:p w:rsidR="009A5881" w:rsidRDefault="009A5881" w:rsidP="009A588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«Зима Весне не помеха» 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14.03. 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P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A588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занимающихся в 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браз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цовой студии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изобразительного искусства «Акварели»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</w:t>
            </w:r>
          </w:p>
          <w:p w:rsidR="009A5881" w:rsidRDefault="00C95088" w:rsidP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уководитель </w:t>
            </w:r>
            <w:proofErr w:type="spellStart"/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Серпиченко</w:t>
            </w:r>
            <w:proofErr w:type="spellEnd"/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15.01.-- 25.01.2021г.</w:t>
            </w:r>
          </w:p>
          <w:p w:rsidR="009A5881" w:rsidRDefault="009A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занимающихся в 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бра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зцовом  хореографическом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ансамбле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«Улыбка»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</w:t>
            </w:r>
          </w:p>
          <w:p w:rsidR="009A5881" w:rsidRDefault="00C95088" w:rsidP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         </w:t>
            </w:r>
            <w:proofErr w:type="spellStart"/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Иколова</w:t>
            </w:r>
            <w:proofErr w:type="spellEnd"/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Н.Ю.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05.02 - 15.02.2021</w:t>
            </w:r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качеством занятий в 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образцовом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коллективе «Ансамбль бального танца»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</w:t>
            </w:r>
          </w:p>
          <w:p w:rsidR="009A5881" w:rsidRDefault="00C95088" w:rsidP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р</w:t>
            </w:r>
            <w:r w:rsidR="009A588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уководитель </w:t>
            </w:r>
            <w:proofErr w:type="spellStart"/>
            <w:r w:rsidR="009A588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Тормосов</w:t>
            </w:r>
            <w:proofErr w:type="spellEnd"/>
            <w:r w:rsidR="009A588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10.03 - 20.03.2021</w:t>
            </w:r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300 респондентов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300 респондентов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</w:tbl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Пуд=Кур/Кор*100%, где: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lastRenderedPageBreak/>
        <w:t>Пуд - удовлетворённость потребителей качеством оказания муниципальной работы,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Кур - количество потребителей, удовлетворённых качеством оказания муниципальной работы,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Кор - количество опрошенных потребителей.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9A5881" w:rsidRDefault="009A5881" w:rsidP="009A5881">
      <w:pPr>
        <w:suppressAutoHyphens/>
        <w:spacing w:after="120"/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</w:pPr>
      <w:r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Кур/Кор * 100%</w:t>
      </w:r>
      <w:r>
        <w:rPr>
          <w:rFonts w:ascii="Times New Roman;Times;serif" w:eastAsia="Andale Sans UI" w:hAnsi="Times New Roman;Times;serif" w:cs="Tahoma"/>
          <w:b/>
          <w:color w:val="2222CC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 =300/300*100=100%</w:t>
      </w:r>
    </w:p>
    <w:p w:rsidR="002D01D7" w:rsidRPr="002D01D7" w:rsidRDefault="002D01D7" w:rsidP="002D01D7">
      <w:pPr>
        <w:spacing w:after="160" w:line="256" w:lineRule="auto"/>
      </w:pP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2D01D7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9. Информация о выполнении календарного плана мероприятий</w:t>
      </w: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550"/>
        <w:gridCol w:w="2131"/>
        <w:gridCol w:w="2117"/>
      </w:tblGrid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1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мероприятий (ед.)</w:t>
            </w:r>
          </w:p>
        </w:tc>
        <w:tc>
          <w:tcPr>
            <w:tcW w:w="2117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 участников (чел.)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2131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7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2131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131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Международный женский день                  </w:t>
            </w:r>
          </w:p>
        </w:tc>
        <w:tc>
          <w:tcPr>
            <w:tcW w:w="2131" w:type="dxa"/>
          </w:tcPr>
          <w:p w:rsidR="002D01D7" w:rsidRPr="002D01D7" w:rsidRDefault="001A3A7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7" w:type="dxa"/>
          </w:tcPr>
          <w:p w:rsidR="002D01D7" w:rsidRPr="002D01D7" w:rsidRDefault="001A3A7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2286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131" w:type="dxa"/>
          </w:tcPr>
          <w:p w:rsidR="002D01D7" w:rsidRPr="002D01D7" w:rsidRDefault="001A3A7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</w:tcPr>
          <w:p w:rsidR="002D01D7" w:rsidRPr="002D01D7" w:rsidRDefault="001A3A7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</w:t>
            </w:r>
          </w:p>
        </w:tc>
        <w:tc>
          <w:tcPr>
            <w:tcW w:w="2131" w:type="dxa"/>
          </w:tcPr>
          <w:p w:rsidR="002D01D7" w:rsidRPr="002D01D7" w:rsidRDefault="00ED25A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</w:tcPr>
          <w:p w:rsidR="002D01D7" w:rsidRPr="002D01D7" w:rsidRDefault="00ED25A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Итого</w:t>
            </w:r>
          </w:p>
        </w:tc>
        <w:tc>
          <w:tcPr>
            <w:tcW w:w="2131" w:type="dxa"/>
          </w:tcPr>
          <w:p w:rsidR="002D01D7" w:rsidRPr="002D01D7" w:rsidRDefault="00ED25A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7" w:type="dxa"/>
          </w:tcPr>
          <w:p w:rsidR="002D01D7" w:rsidRPr="002D01D7" w:rsidRDefault="00ED25A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8300</w:t>
            </w:r>
          </w:p>
        </w:tc>
      </w:tr>
    </w:tbl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2D01D7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10. Расчёт средней посещаемости мероприятий.</w:t>
      </w: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2D01D7" w:rsidRPr="00673BB1" w:rsidRDefault="002D01D7" w:rsidP="002D01D7">
      <w:pPr>
        <w:suppressAutoHyphens/>
        <w:spacing w:after="120"/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</w:pPr>
      <w:r w:rsidRPr="002D01D7">
        <w:rPr>
          <w:rFonts w:ascii="Times New Roman" w:eastAsia="Andale Sans UI" w:hAnsi="Times New Roman" w:cs="Tahoma"/>
          <w:color w:val="000000"/>
          <w:szCs w:val="24"/>
          <w:lang w:eastAsia="ru-RU"/>
        </w:rPr>
        <w:t xml:space="preserve"> </w:t>
      </w:r>
      <w:r w:rsidRPr="002D01D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>К</w:t>
      </w:r>
      <w:proofErr w:type="spellStart"/>
      <w:r w:rsidRPr="002D01D7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пос</w:t>
      </w:r>
      <w:proofErr w:type="spellEnd"/>
      <w:r w:rsidRPr="002D01D7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 xml:space="preserve"> /</w:t>
      </w:r>
      <w:r w:rsidRPr="002D01D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К</w:t>
      </w:r>
      <w:r w:rsidRPr="002D01D7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мер</w:t>
      </w:r>
      <w:r w:rsidRPr="002D01D7">
        <w:rPr>
          <w:rFonts w:ascii="Times New Roman" w:eastAsia="Andale Sans UI" w:hAnsi="Times New Roman" w:cs="Tahoma"/>
          <w:color w:val="000000" w:themeColor="text1"/>
          <w:position w:val="-6"/>
          <w:szCs w:val="24"/>
          <w:lang w:eastAsia="ru-RU"/>
        </w:rPr>
        <w:t xml:space="preserve"> = </w:t>
      </w:r>
      <w:r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6284/40</w:t>
      </w:r>
      <w:r w:rsidRPr="002D01D7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=</w:t>
      </w:r>
      <w:r w:rsidRPr="002D01D7">
        <w:rPr>
          <w:rFonts w:ascii="Times New Roman" w:eastAsia="Andale Sans UI" w:hAnsi="Times New Roman" w:cs="Tahoma"/>
          <w:b/>
          <w:color w:val="000000" w:themeColor="text1"/>
          <w:position w:val="-6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157</w:t>
      </w:r>
      <w:r w:rsidRPr="002D01D7">
        <w:rPr>
          <w:rFonts w:ascii="Times New Roman" w:eastAsia="Andale Sans UI" w:hAnsi="Times New Roman" w:cs="Tahoma"/>
          <w:color w:val="FF0000"/>
          <w:position w:val="-6"/>
          <w:sz w:val="24"/>
          <w:szCs w:val="24"/>
          <w:lang w:eastAsia="ru-RU"/>
        </w:rPr>
        <w:t xml:space="preserve">   </w:t>
      </w:r>
      <w:r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     </w:t>
      </w:r>
      <w:r w:rsidR="00C95088" w:rsidRPr="00673BB1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11101</w:t>
      </w:r>
      <w:r w:rsidR="00673BB1" w:rsidRPr="00673BB1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/27= </w:t>
      </w:r>
      <w:r w:rsidR="00673BB1" w:rsidRPr="00673BB1"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411</w:t>
      </w:r>
    </w:p>
    <w:p w:rsidR="002D01D7" w:rsidRPr="002D01D7" w:rsidRDefault="002D01D7" w:rsidP="002D01D7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</w:pPr>
      <w:r w:rsidRPr="002D01D7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Расчет процента посетителей культурно-массовых мероприятий от общего  числа жителей города Архангельска</w:t>
      </w:r>
      <w:r w:rsidRPr="002D01D7"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  <w:t>:</w:t>
      </w:r>
    </w:p>
    <w:p w:rsidR="002D01D7" w:rsidRPr="002D01D7" w:rsidRDefault="002D01D7" w:rsidP="002D01D7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</w:pPr>
      <w:r w:rsidRPr="002D01D7">
        <w:rPr>
          <w:rFonts w:ascii="Times New Roman" w:eastAsia="Andale Sans UI" w:hAnsi="Times New Roman" w:cs="Tahoma"/>
          <w:sz w:val="24"/>
          <w:szCs w:val="24"/>
          <w:lang w:eastAsia="ru-RU"/>
        </w:rPr>
        <w:t>К</w:t>
      </w:r>
      <w:proofErr w:type="spellStart"/>
      <w:r w:rsidRPr="002D01D7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пос</w:t>
      </w:r>
      <w:proofErr w:type="spellEnd"/>
      <w:r w:rsidRPr="002D01D7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/</w:t>
      </w:r>
      <w:r w:rsidRPr="002D01D7">
        <w:rPr>
          <w:rFonts w:ascii="Times New Roman" w:eastAsia="Andale Sans UI" w:hAnsi="Times New Roman" w:cs="Tahoma"/>
          <w:sz w:val="24"/>
          <w:szCs w:val="24"/>
          <w:lang w:eastAsia="ru-RU"/>
        </w:rPr>
        <w:t xml:space="preserve"> К</w:t>
      </w:r>
      <w:r w:rsidRPr="002D01D7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жит</w:t>
      </w:r>
      <w:r w:rsidRPr="002D01D7">
        <w:rPr>
          <w:rFonts w:ascii="Times New Roman" w:eastAsia="Andale Sans UI" w:hAnsi="Times New Roman" w:cs="Tahoma"/>
          <w:position w:val="-6"/>
          <w:szCs w:val="24"/>
          <w:lang w:eastAsia="ru-RU"/>
        </w:rPr>
        <w:t xml:space="preserve">  *</w:t>
      </w:r>
      <w:r w:rsidR="00673BB1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100% = 17385</w:t>
      </w:r>
      <w:r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/</w:t>
      </w:r>
      <w:r w:rsidR="00AB4632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348 782</w:t>
      </w:r>
      <w:r w:rsidRPr="002D01D7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* 100% = </w:t>
      </w:r>
      <w:r w:rsidR="001720AA"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5</w:t>
      </w:r>
      <w:r w:rsidRPr="002D01D7"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%</w:t>
      </w:r>
    </w:p>
    <w:p w:rsidR="002D01D7" w:rsidRPr="002D01D7" w:rsidRDefault="002D01D7" w:rsidP="002D01D7">
      <w:pPr>
        <w:rPr>
          <w:rFonts w:eastAsiaTheme="minorEastAsia"/>
          <w:lang w:eastAsia="ru-RU"/>
        </w:rPr>
      </w:pPr>
    </w:p>
    <w:p w:rsidR="002D01D7" w:rsidRPr="002D01D7" w:rsidRDefault="002D01D7" w:rsidP="002D01D7">
      <w:pPr>
        <w:rPr>
          <w:rFonts w:eastAsiaTheme="minorEastAsia"/>
          <w:lang w:eastAsia="ru-RU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8069CA" w:rsidRDefault="008069CA"/>
    <w:sectPr w:rsidR="008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76" w:rsidRDefault="00FB2976" w:rsidP="002D01D7">
      <w:pPr>
        <w:spacing w:after="0" w:line="240" w:lineRule="auto"/>
      </w:pPr>
      <w:r>
        <w:separator/>
      </w:r>
    </w:p>
  </w:endnote>
  <w:endnote w:type="continuationSeparator" w:id="0">
    <w:p w:rsidR="00FB2976" w:rsidRDefault="00FB2976" w:rsidP="002D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76" w:rsidRDefault="00FB2976" w:rsidP="002D01D7">
      <w:pPr>
        <w:spacing w:after="0" w:line="240" w:lineRule="auto"/>
      </w:pPr>
      <w:r>
        <w:separator/>
      </w:r>
    </w:p>
  </w:footnote>
  <w:footnote w:type="continuationSeparator" w:id="0">
    <w:p w:rsidR="00FB2976" w:rsidRDefault="00FB2976" w:rsidP="002D01D7">
      <w:pPr>
        <w:spacing w:after="0" w:line="240" w:lineRule="auto"/>
      </w:pPr>
      <w:r>
        <w:continuationSeparator/>
      </w:r>
    </w:p>
  </w:footnote>
  <w:footnote w:id="1">
    <w:p w:rsidR="00C95088" w:rsidRDefault="00C95088" w:rsidP="009A5881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BF"/>
    <w:rsid w:val="001720AA"/>
    <w:rsid w:val="001A3A7A"/>
    <w:rsid w:val="002D01D7"/>
    <w:rsid w:val="00455AA8"/>
    <w:rsid w:val="00673BB1"/>
    <w:rsid w:val="006D5140"/>
    <w:rsid w:val="008069CA"/>
    <w:rsid w:val="009A5881"/>
    <w:rsid w:val="00AB4632"/>
    <w:rsid w:val="00C95088"/>
    <w:rsid w:val="00CF62BF"/>
    <w:rsid w:val="00D9144A"/>
    <w:rsid w:val="00DA7EF7"/>
    <w:rsid w:val="00E258B4"/>
    <w:rsid w:val="00ED25AA"/>
    <w:rsid w:val="00F23E1C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2D01D7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01D7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link w:val="a4"/>
    <w:uiPriority w:val="99"/>
    <w:semiHidden/>
    <w:rsid w:val="002D01D7"/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qFormat/>
    <w:rsid w:val="002D01D7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D01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2D01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2D01D7"/>
    <w:pPr>
      <w:spacing w:before="100" w:beforeAutospacing="1" w:after="100" w:afterAutospacing="1" w:line="268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uiPriority w:val="99"/>
    <w:qFormat/>
    <w:rsid w:val="002D01D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2D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2D01D7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7">
    <w:name w:val="Сноска"/>
    <w:basedOn w:val="a"/>
    <w:qFormat/>
    <w:rsid w:val="002D01D7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2D01D7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01D7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link w:val="a4"/>
    <w:uiPriority w:val="99"/>
    <w:semiHidden/>
    <w:rsid w:val="002D01D7"/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qFormat/>
    <w:rsid w:val="002D01D7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D01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2D01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2D01D7"/>
    <w:pPr>
      <w:spacing w:before="100" w:beforeAutospacing="1" w:after="100" w:afterAutospacing="1" w:line="268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uiPriority w:val="99"/>
    <w:qFormat/>
    <w:rsid w:val="002D01D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2D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2D01D7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7">
    <w:name w:val="Сноска"/>
    <w:basedOn w:val="a"/>
    <w:qFormat/>
    <w:rsid w:val="002D01D7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2021-12-08T14:15:00Z</dcterms:created>
  <dcterms:modified xsi:type="dcterms:W3CDTF">2021-12-08T14:15:00Z</dcterms:modified>
</cp:coreProperties>
</file>